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6" w:rsidRDefault="00AF78E6" w:rsidP="00AF78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Памятка для родителей обучающихся</w:t>
      </w:r>
    </w:p>
    <w:p w:rsidR="00AF78E6" w:rsidRDefault="00AF78E6" w:rsidP="00AF78E6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"Причины детского дорожно-транспортного травматизма"</w:t>
      </w:r>
      <w:r>
        <w:rPr>
          <w:sz w:val="36"/>
          <w:szCs w:val="36"/>
        </w:rPr>
        <w:t xml:space="preserve"> </w:t>
      </w:r>
    </w:p>
    <w:p w:rsidR="00AF78E6" w:rsidRDefault="00AF78E6" w:rsidP="00AF78E6">
      <w:pPr>
        <w:jc w:val="center"/>
      </w:pPr>
    </w:p>
    <w:p w:rsidR="00AF78E6" w:rsidRDefault="00AF78E6" w:rsidP="00AF78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 родители! </w:t>
      </w:r>
    </w:p>
    <w:p w:rsidR="00AF78E6" w:rsidRDefault="00AF78E6" w:rsidP="00AF78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Будьте внимательны и всегда учитывайте факторы, которые могут стать причиной детского дорожно-транспортного травматизма. Объясняйте детям, какие факторы могут спровоцировать дорожно-транспортное происшествие. </w:t>
      </w:r>
    </w:p>
    <w:p w:rsidR="00AF78E6" w:rsidRDefault="00AF78E6" w:rsidP="00AF78E6">
      <w:pPr>
        <w:jc w:val="center"/>
        <w:rPr>
          <w:sz w:val="32"/>
          <w:szCs w:val="32"/>
        </w:rPr>
      </w:pP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1. Переход дороги в неположенном месте, перед близко идущим транспортом.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2. Игры на проезжей части и возле нее.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3. Катание на велосипеде, роликах, других самокатных средствах по проезжей части дороги.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4. Невнимание к сигналам светофора. Переход проезжей части на красный или желтый сигналы пешеходного светофора, на зеленый сигнал транспортного светофора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5. Выход на проезжую часть из-за стоящих машин, сооружений, зеленых насаждений и других препятствий.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6. Неправильный выбор места перехода дороги при высадке из маршрутного транспорта. Обход транспорта спереди или сзади.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>7. Незнание правил перехода перекрестка.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8. Хождение по проезжей части при наличии тротуара.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 xml:space="preserve">9. Бегство от опасности в потоке движущегося транспорта. </w:t>
      </w:r>
    </w:p>
    <w:p w:rsidR="00AF78E6" w:rsidRDefault="00AF78E6" w:rsidP="00AF78E6">
      <w:pPr>
        <w:rPr>
          <w:sz w:val="32"/>
          <w:szCs w:val="32"/>
        </w:rPr>
      </w:pPr>
      <w:r>
        <w:rPr>
          <w:sz w:val="32"/>
          <w:szCs w:val="32"/>
        </w:rPr>
        <w:t>10. Движение по загородной дороге по направлению движения транспорта.</w:t>
      </w:r>
    </w:p>
    <w:p w:rsidR="00385236" w:rsidRDefault="00385236"/>
    <w:sectPr w:rsidR="00385236" w:rsidSect="0038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78E6"/>
    <w:rsid w:val="00385236"/>
    <w:rsid w:val="00A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2016-03-17T16:45:00Z</dcterms:created>
  <dcterms:modified xsi:type="dcterms:W3CDTF">2016-03-17T16:45:00Z</dcterms:modified>
</cp:coreProperties>
</file>