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E1" w:rsidRDefault="00AA43E1" w:rsidP="00AA43E1">
      <w:pPr>
        <w:jc w:val="center"/>
        <w:rPr>
          <w:b/>
          <w:bCs/>
          <w:sz w:val="36"/>
          <w:szCs w:val="36"/>
        </w:rPr>
      </w:pPr>
      <w:r>
        <w:rPr>
          <w:b/>
          <w:bCs/>
          <w:sz w:val="36"/>
          <w:szCs w:val="36"/>
        </w:rPr>
        <w:t>Памятка детям по правилам дорожного движения.</w:t>
      </w:r>
    </w:p>
    <w:p w:rsidR="00AA43E1" w:rsidRDefault="00AA43E1" w:rsidP="00AA43E1">
      <w:pPr>
        <w:jc w:val="center"/>
        <w:rPr>
          <w:b/>
          <w:bCs/>
        </w:rPr>
      </w:pPr>
    </w:p>
    <w:p w:rsidR="00AA43E1" w:rsidRDefault="00AA43E1" w:rsidP="00AA43E1">
      <w:pPr>
        <w:jc w:val="center"/>
        <w:rPr>
          <w:b/>
          <w:bCs/>
          <w:sz w:val="36"/>
          <w:szCs w:val="36"/>
        </w:rPr>
      </w:pPr>
      <w:r>
        <w:rPr>
          <w:b/>
          <w:bCs/>
          <w:sz w:val="36"/>
          <w:szCs w:val="36"/>
        </w:rPr>
        <w:t>Правила дорожного движения для школьников</w:t>
      </w:r>
    </w:p>
    <w:p w:rsidR="00AA43E1" w:rsidRDefault="00AA43E1" w:rsidP="00AA43E1">
      <w:pPr>
        <w:jc w:val="center"/>
        <w:rPr>
          <w:b/>
          <w:bCs/>
        </w:rPr>
      </w:pPr>
    </w:p>
    <w:p w:rsidR="00AA43E1" w:rsidRDefault="00AA43E1" w:rsidP="00AA43E1">
      <w:pPr>
        <w:rPr>
          <w:sz w:val="32"/>
          <w:szCs w:val="32"/>
        </w:rPr>
      </w:pPr>
      <w:r>
        <w:rPr>
          <w:sz w:val="32"/>
          <w:szCs w:val="32"/>
        </w:rPr>
        <w:t xml:space="preserve"> Ты, наверное, удивишься, увидев заголовок, и подумаешь: «А разве так уж трудно перейти дорогу?» Некоторые пешеходы считают, что надо просто очень быстро перебежать через дорогу и всё будет в порядке. Другие, наоборот, терпеливо ждут, пока на дороге вообще не будет ни одной машины. Но это бывает так редко, что можно простоять несколько часов в ожидании момента, когда можно будет перейти дорогу. Что же делать? Как правильно переходить дорогу? Как правильно переходить дорогу? </w:t>
      </w:r>
    </w:p>
    <w:p w:rsidR="00AA43E1" w:rsidRDefault="00AA43E1" w:rsidP="00AA43E1">
      <w:pPr>
        <w:rPr>
          <w:sz w:val="32"/>
          <w:szCs w:val="32"/>
        </w:rPr>
      </w:pPr>
      <w:r>
        <w:rPr>
          <w:sz w:val="32"/>
          <w:szCs w:val="32"/>
        </w:rPr>
        <w:t>1. 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AA43E1" w:rsidRDefault="00AA43E1" w:rsidP="00AA43E1">
      <w:pPr>
        <w:rPr>
          <w:sz w:val="32"/>
          <w:szCs w:val="32"/>
        </w:rPr>
      </w:pPr>
      <w:r>
        <w:rPr>
          <w:sz w:val="32"/>
          <w:szCs w:val="32"/>
        </w:rPr>
        <w:t xml:space="preserve"> 2. 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 </w:t>
      </w:r>
    </w:p>
    <w:p w:rsidR="00AA43E1" w:rsidRDefault="00AA43E1" w:rsidP="00AA43E1">
      <w:pPr>
        <w:rPr>
          <w:sz w:val="32"/>
          <w:szCs w:val="32"/>
        </w:rPr>
      </w:pPr>
      <w:r>
        <w:rPr>
          <w:sz w:val="32"/>
          <w:szCs w:val="32"/>
        </w:rPr>
        <w:t xml:space="preserve">3. 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p>
    <w:p w:rsidR="00AA43E1" w:rsidRDefault="00AA43E1" w:rsidP="00AA43E1">
      <w:pPr>
        <w:rPr>
          <w:sz w:val="32"/>
          <w:szCs w:val="32"/>
        </w:rPr>
      </w:pPr>
      <w:r>
        <w:rPr>
          <w:sz w:val="32"/>
          <w:szCs w:val="32"/>
        </w:rPr>
        <w:t>4. Если приближается машина, пропустите ее</w:t>
      </w:r>
      <w:proofErr w:type="gramStart"/>
      <w:r>
        <w:rPr>
          <w:sz w:val="32"/>
          <w:szCs w:val="32"/>
        </w:rPr>
        <w:t>.</w:t>
      </w:r>
      <w:proofErr w:type="gramEnd"/>
      <w:r>
        <w:rPr>
          <w:sz w:val="32"/>
          <w:szCs w:val="32"/>
        </w:rPr>
        <w:t xml:space="preserve"> </w:t>
      </w:r>
      <w:proofErr w:type="gramStart"/>
      <w:r>
        <w:rPr>
          <w:sz w:val="32"/>
          <w:szCs w:val="32"/>
        </w:rPr>
        <w:t>з</w:t>
      </w:r>
      <w:proofErr w:type="gramEnd"/>
      <w:r>
        <w:rPr>
          <w:sz w:val="32"/>
          <w:szCs w:val="32"/>
        </w:rPr>
        <w:t xml:space="preserve">атем снова осмотритесь и прислушайтесь, нет ли поблизости других автомобилей. Когда машина проедет, необходимо снова осмотреться. </w:t>
      </w:r>
      <w:proofErr w:type="gramStart"/>
      <w:r>
        <w:rPr>
          <w:sz w:val="32"/>
          <w:szCs w:val="32"/>
        </w:rPr>
        <w:t>В первые</w:t>
      </w:r>
      <w:proofErr w:type="gramEnd"/>
      <w:r>
        <w:rPr>
          <w:sz w:val="32"/>
          <w:szCs w:val="32"/>
        </w:rPr>
        <w:t xml:space="preserve"> секунды она может заслонить собой автомобиль, который едет ей навстречу. Не заметив его</w:t>
      </w:r>
      <w:proofErr w:type="gramStart"/>
      <w:r>
        <w:rPr>
          <w:sz w:val="32"/>
          <w:szCs w:val="32"/>
        </w:rPr>
        <w:t>.</w:t>
      </w:r>
      <w:proofErr w:type="gramEnd"/>
      <w:r>
        <w:rPr>
          <w:sz w:val="32"/>
          <w:szCs w:val="32"/>
        </w:rPr>
        <w:t xml:space="preserve"> </w:t>
      </w:r>
      <w:proofErr w:type="gramStart"/>
      <w:r>
        <w:rPr>
          <w:sz w:val="32"/>
          <w:szCs w:val="32"/>
        </w:rPr>
        <w:t>м</w:t>
      </w:r>
      <w:proofErr w:type="gramEnd"/>
      <w:r>
        <w:rPr>
          <w:sz w:val="32"/>
          <w:szCs w:val="32"/>
        </w:rPr>
        <w:t xml:space="preserve">ожно попасть в «ловушку». </w:t>
      </w:r>
    </w:p>
    <w:p w:rsidR="00AA43E1" w:rsidRDefault="00AA43E1" w:rsidP="00AA43E1">
      <w:pPr>
        <w:rPr>
          <w:sz w:val="32"/>
          <w:szCs w:val="32"/>
        </w:rPr>
      </w:pPr>
      <w:r>
        <w:rPr>
          <w:sz w:val="32"/>
          <w:szCs w:val="32"/>
        </w:rPr>
        <w:t xml:space="preserve">5. 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w:t>
      </w:r>
    </w:p>
    <w:p w:rsidR="00AA43E1" w:rsidRDefault="00AA43E1" w:rsidP="00AA43E1">
      <w:pPr>
        <w:rPr>
          <w:sz w:val="32"/>
          <w:szCs w:val="32"/>
        </w:rPr>
      </w:pPr>
      <w:r>
        <w:rPr>
          <w:sz w:val="32"/>
          <w:szCs w:val="32"/>
        </w:rPr>
        <w:t xml:space="preserve">6. Переходя улицу, продолжайте наблюдение за дорогой, чтобы вовремя заметить изменение обстановки. Обстановка на дороге </w:t>
      </w:r>
      <w:r>
        <w:rPr>
          <w:sz w:val="32"/>
          <w:szCs w:val="32"/>
        </w:rPr>
        <w:lastRenderedPageBreak/>
        <w:t>быстро меняется: стоявшие машины могут поехать, ехавшие прямо — повернуть; из переулка, из двора или из-за поворота могут вынырнуть новые машины.</w:t>
      </w:r>
    </w:p>
    <w:p w:rsidR="00AA43E1" w:rsidRDefault="00AA43E1" w:rsidP="00AA43E1">
      <w:pPr>
        <w:rPr>
          <w:sz w:val="32"/>
          <w:szCs w:val="32"/>
        </w:rPr>
      </w:pPr>
      <w:r>
        <w:rPr>
          <w:sz w:val="32"/>
          <w:szCs w:val="32"/>
        </w:rPr>
        <w:t xml:space="preserve"> 7. Если во время перехода вдруг возникло препятствие для обзора (например, остановилась </w:t>
      </w:r>
      <w:proofErr w:type="gramStart"/>
      <w:r>
        <w:rPr>
          <w:sz w:val="32"/>
          <w:szCs w:val="32"/>
        </w:rPr>
        <w:t>из</w:t>
      </w:r>
      <w:proofErr w:type="gramEnd"/>
      <w:r>
        <w:rPr>
          <w:sz w:val="32"/>
          <w:szCs w:val="32"/>
        </w:rPr>
        <w:t xml:space="preserve">- </w:t>
      </w:r>
      <w:proofErr w:type="gramStart"/>
      <w:r>
        <w:rPr>
          <w:sz w:val="32"/>
          <w:szCs w:val="32"/>
        </w:rPr>
        <w:t>за</w:t>
      </w:r>
      <w:proofErr w:type="gramEnd"/>
      <w:r>
        <w:rPr>
          <w:sz w:val="32"/>
          <w:szCs w:val="32"/>
        </w:rPr>
        <w:t xml:space="preserve"> неисправности машина), осторожно выглянув из-за нее, осмотрите остаток пути. При необходимости отступите назад. Вести себя нужно так</w:t>
      </w:r>
      <w:proofErr w:type="gramStart"/>
      <w:r>
        <w:rPr>
          <w:sz w:val="32"/>
          <w:szCs w:val="32"/>
        </w:rPr>
        <w:t>.</w:t>
      </w:r>
      <w:proofErr w:type="gramEnd"/>
      <w:r>
        <w:rPr>
          <w:sz w:val="32"/>
          <w:szCs w:val="32"/>
        </w:rPr>
        <w:t xml:space="preserve"> </w:t>
      </w:r>
      <w:proofErr w:type="gramStart"/>
      <w:r>
        <w:rPr>
          <w:sz w:val="32"/>
          <w:szCs w:val="32"/>
        </w:rPr>
        <w:t>ч</w:t>
      </w:r>
      <w:proofErr w:type="gramEnd"/>
      <w:r>
        <w:rPr>
          <w:sz w:val="32"/>
          <w:szCs w:val="32"/>
        </w:rPr>
        <w:t xml:space="preserve">тобы вас хорошо видели проезжающие водители. </w:t>
      </w:r>
    </w:p>
    <w:p w:rsidR="00AA43E1" w:rsidRDefault="00AA43E1" w:rsidP="00AA43E1">
      <w:pPr>
        <w:jc w:val="center"/>
        <w:rPr>
          <w:i/>
          <w:iCs/>
          <w:sz w:val="32"/>
          <w:szCs w:val="32"/>
        </w:rPr>
      </w:pPr>
      <w:r>
        <w:rPr>
          <w:i/>
          <w:iCs/>
          <w:sz w:val="32"/>
          <w:szCs w:val="32"/>
        </w:rPr>
        <w:t xml:space="preserve">1.Обязанности пешеходов. </w:t>
      </w:r>
    </w:p>
    <w:p w:rsidR="00AA43E1" w:rsidRDefault="00AA43E1" w:rsidP="00AA43E1">
      <w:pPr>
        <w:rPr>
          <w:sz w:val="32"/>
          <w:szCs w:val="32"/>
        </w:rPr>
      </w:pPr>
      <w:r>
        <w:rPr>
          <w:sz w:val="32"/>
          <w:szCs w:val="32"/>
        </w:rPr>
        <w:t xml:space="preserve">1.1.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При движении по обочинам или краю проезжей части в темное время суток или в условиях недостаточной видимости пешеходам рекомендуется иметь при </w:t>
      </w:r>
      <w:proofErr w:type="spellStart"/>
      <w:r>
        <w:rPr>
          <w:sz w:val="32"/>
          <w:szCs w:val="32"/>
        </w:rPr>
        <w:t>себепредметы</w:t>
      </w:r>
      <w:proofErr w:type="spellEnd"/>
      <w:r>
        <w:rPr>
          <w:sz w:val="32"/>
          <w:szCs w:val="32"/>
        </w:rPr>
        <w:t xml:space="preserve"> со </w:t>
      </w:r>
      <w:proofErr w:type="spellStart"/>
      <w:r>
        <w:rPr>
          <w:sz w:val="32"/>
          <w:szCs w:val="32"/>
        </w:rPr>
        <w:t>световозвращающими</w:t>
      </w:r>
      <w:proofErr w:type="spellEnd"/>
      <w:r>
        <w:rPr>
          <w:sz w:val="32"/>
          <w:szCs w:val="32"/>
        </w:rPr>
        <w:t xml:space="preserve"> элементами и обеспечивать видимость этих предметов водителями транспортных средств. </w:t>
      </w:r>
    </w:p>
    <w:p w:rsidR="00AA43E1" w:rsidRDefault="00AA43E1" w:rsidP="00AA43E1">
      <w:pPr>
        <w:rPr>
          <w:sz w:val="32"/>
          <w:szCs w:val="32"/>
        </w:rPr>
      </w:pPr>
      <w:r>
        <w:rPr>
          <w:sz w:val="32"/>
          <w:szCs w:val="32"/>
        </w:rPr>
        <w:t xml:space="preserve">1.2.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w:t>
      </w:r>
    </w:p>
    <w:p w:rsidR="00AA43E1" w:rsidRDefault="00AA43E1" w:rsidP="00AA43E1">
      <w:pPr>
        <w:rPr>
          <w:sz w:val="32"/>
          <w:szCs w:val="32"/>
        </w:rPr>
      </w:pPr>
      <w:r>
        <w:rPr>
          <w:sz w:val="32"/>
          <w:szCs w:val="32"/>
        </w:rPr>
        <w:t xml:space="preserve">1.3. </w:t>
      </w:r>
      <w:proofErr w:type="gramStart"/>
      <w:r>
        <w:rPr>
          <w:sz w:val="32"/>
          <w:szCs w:val="32"/>
        </w:rPr>
        <w:t xml:space="preserve">Пешеходы должны пересекать проезжую часть по пешеходным </w:t>
      </w:r>
      <w:r>
        <w:rPr>
          <w:sz w:val="32"/>
          <w:szCs w:val="32"/>
        </w:rPr>
        <w:lastRenderedPageBreak/>
        <w:t>переходам, в том числе по подземным и надземным, а при их отсутствии - на перекрестках по линии тротуаров или обочин.</w:t>
      </w:r>
      <w:proofErr w:type="gramEnd"/>
      <w:r>
        <w:rPr>
          <w:sz w:val="32"/>
          <w:szCs w:val="32"/>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p>
    <w:p w:rsidR="00AA43E1" w:rsidRDefault="00AA43E1" w:rsidP="00AA43E1">
      <w:pPr>
        <w:rPr>
          <w:sz w:val="32"/>
          <w:szCs w:val="32"/>
        </w:rPr>
      </w:pPr>
      <w:r>
        <w:rPr>
          <w:sz w:val="32"/>
          <w:szCs w:val="32"/>
        </w:rPr>
        <w:t xml:space="preserve">1.4.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AA43E1" w:rsidRDefault="00AA43E1" w:rsidP="00AA43E1">
      <w:pPr>
        <w:rPr>
          <w:sz w:val="32"/>
          <w:szCs w:val="32"/>
        </w:rPr>
      </w:pPr>
      <w:r>
        <w:rPr>
          <w:sz w:val="32"/>
          <w:szCs w:val="32"/>
        </w:rPr>
        <w:t xml:space="preserve">1.5.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w:t>
      </w:r>
    </w:p>
    <w:p w:rsidR="00AA43E1" w:rsidRDefault="00AA43E1" w:rsidP="00AA43E1">
      <w:pPr>
        <w:rPr>
          <w:sz w:val="32"/>
          <w:szCs w:val="32"/>
        </w:rPr>
      </w:pPr>
      <w:r>
        <w:rPr>
          <w:sz w:val="32"/>
          <w:szCs w:val="32"/>
        </w:rPr>
        <w:t xml:space="preserve">1.6.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Pr>
          <w:sz w:val="32"/>
          <w:szCs w:val="32"/>
        </w:rPr>
        <w:t>переход можно лишь убедившись</w:t>
      </w:r>
      <w:proofErr w:type="gramEnd"/>
      <w:r>
        <w:rPr>
          <w:sz w:val="32"/>
          <w:szCs w:val="32"/>
        </w:rPr>
        <w:t xml:space="preserve"> в безопасности дальнейшего движения и с учетом сигнала светофора (регулировщика). </w:t>
      </w:r>
    </w:p>
    <w:p w:rsidR="00AA43E1" w:rsidRDefault="00AA43E1" w:rsidP="00AA43E1">
      <w:pPr>
        <w:rPr>
          <w:sz w:val="32"/>
          <w:szCs w:val="32"/>
        </w:rPr>
      </w:pPr>
      <w:r>
        <w:rPr>
          <w:sz w:val="32"/>
          <w:szCs w:val="32"/>
        </w:rPr>
        <w:t xml:space="preserve">1.7. При приближении транспортных средств с </w:t>
      </w:r>
      <w:proofErr w:type="gramStart"/>
      <w:r>
        <w:rPr>
          <w:sz w:val="32"/>
          <w:szCs w:val="32"/>
        </w:rPr>
        <w:t>включенными</w:t>
      </w:r>
      <w:proofErr w:type="gramEnd"/>
      <w:r>
        <w:rPr>
          <w:sz w:val="32"/>
          <w:szCs w:val="32"/>
        </w:rPr>
        <w:t xml:space="preserve">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 </w:t>
      </w:r>
    </w:p>
    <w:p w:rsidR="00AA43E1" w:rsidRDefault="00AA43E1" w:rsidP="00AA43E1">
      <w:pPr>
        <w:rPr>
          <w:sz w:val="32"/>
          <w:szCs w:val="32"/>
        </w:rPr>
      </w:pPr>
      <w:r>
        <w:rPr>
          <w:sz w:val="32"/>
          <w:szCs w:val="32"/>
        </w:rPr>
        <w:t xml:space="preserve">1.8.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При движении через проезжую часть к месту остановки маршрутного </w:t>
      </w:r>
      <w:r>
        <w:rPr>
          <w:sz w:val="32"/>
          <w:szCs w:val="32"/>
        </w:rPr>
        <w:lastRenderedPageBreak/>
        <w:t xml:space="preserve">транспортного средства или от него пешеходы должны руководствоваться требованиями пунктов 4.4 - 4.7 Правил. </w:t>
      </w:r>
    </w:p>
    <w:p w:rsidR="00AA43E1" w:rsidRDefault="00AA43E1" w:rsidP="00AA43E1">
      <w:pPr>
        <w:jc w:val="center"/>
        <w:rPr>
          <w:i/>
          <w:iCs/>
          <w:sz w:val="32"/>
          <w:szCs w:val="32"/>
        </w:rPr>
      </w:pPr>
      <w:r>
        <w:rPr>
          <w:i/>
          <w:iCs/>
          <w:sz w:val="32"/>
          <w:szCs w:val="32"/>
        </w:rPr>
        <w:t xml:space="preserve">2.Обязанности пассажиров. </w:t>
      </w:r>
    </w:p>
    <w:p w:rsidR="00AA43E1" w:rsidRDefault="00AA43E1" w:rsidP="00AA43E1">
      <w:pPr>
        <w:rPr>
          <w:sz w:val="32"/>
          <w:szCs w:val="32"/>
        </w:rPr>
      </w:pPr>
      <w:r>
        <w:rPr>
          <w:sz w:val="32"/>
          <w:szCs w:val="32"/>
        </w:rPr>
        <w:t xml:space="preserve">2.1.Пассажиры обязаны: </w:t>
      </w:r>
      <w:proofErr w:type="gramStart"/>
      <w:r>
        <w:rPr>
          <w:sz w:val="32"/>
          <w:szCs w:val="32"/>
        </w:rPr>
        <w:t>-п</w:t>
      </w:r>
      <w:proofErr w:type="gramEnd"/>
      <w:r>
        <w:rPr>
          <w:sz w:val="32"/>
          <w:szCs w:val="32"/>
        </w:rPr>
        <w:t xml:space="preserve">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 </w:t>
      </w:r>
    </w:p>
    <w:p w:rsidR="00AA43E1" w:rsidRDefault="00AA43E1" w:rsidP="00AA43E1">
      <w:pPr>
        <w:rPr>
          <w:sz w:val="32"/>
          <w:szCs w:val="32"/>
        </w:rPr>
      </w:pPr>
      <w:r>
        <w:rPr>
          <w:sz w:val="32"/>
          <w:szCs w:val="32"/>
        </w:rPr>
        <w:t xml:space="preserve">2.2. Пассажирам </w:t>
      </w:r>
      <w:proofErr w:type="spellStart"/>
      <w:r>
        <w:rPr>
          <w:sz w:val="32"/>
          <w:szCs w:val="32"/>
        </w:rPr>
        <w:t>запрещается</w:t>
      </w:r>
      <w:proofErr w:type="gramStart"/>
      <w:r>
        <w:rPr>
          <w:sz w:val="32"/>
          <w:szCs w:val="32"/>
        </w:rPr>
        <w:t>:-</w:t>
      </w:r>
      <w:proofErr w:type="gramEnd"/>
      <w:r>
        <w:rPr>
          <w:sz w:val="32"/>
          <w:szCs w:val="32"/>
        </w:rPr>
        <w:t>отвлекать</w:t>
      </w:r>
      <w:proofErr w:type="spellEnd"/>
      <w:r>
        <w:rPr>
          <w:sz w:val="32"/>
          <w:szCs w:val="32"/>
        </w:rPr>
        <w:t xml:space="preserve"> водителя от управления транспортным средством во время его движения: -при поездке на грузовом автомобиле с бортовой платформой стоять, сидеть на бортах или на грузе выше бортов; -открывать двери транспортного средства во время его движения. </w:t>
      </w:r>
    </w:p>
    <w:p w:rsidR="00AA43E1" w:rsidRDefault="00AA43E1" w:rsidP="00AA43E1">
      <w:pPr>
        <w:jc w:val="center"/>
        <w:rPr>
          <w:i/>
          <w:iCs/>
          <w:sz w:val="32"/>
          <w:szCs w:val="32"/>
        </w:rPr>
      </w:pPr>
      <w:r>
        <w:rPr>
          <w:i/>
          <w:iCs/>
          <w:sz w:val="32"/>
          <w:szCs w:val="32"/>
        </w:rPr>
        <w:t xml:space="preserve">3.Правила движения на велосипеде. </w:t>
      </w:r>
    </w:p>
    <w:p w:rsidR="00AA43E1" w:rsidRDefault="00AA43E1" w:rsidP="00AA43E1">
      <w:pPr>
        <w:rPr>
          <w:sz w:val="32"/>
          <w:szCs w:val="32"/>
        </w:rPr>
      </w:pPr>
      <w:r>
        <w:rPr>
          <w:sz w:val="32"/>
          <w:szCs w:val="32"/>
        </w:rPr>
        <w:t>Велосипед определяется как «транспортное средство, кроме инвалидных колясок, имеющее два колеса или более и приводимое в движение мускульной силой людей, находящихся на нём» (ПДД 1.2). Велосипедист, согласно Правилам, квалифицируется как водитель велосипеда. Велосипед является транспортным средством, но не является «механическим транспортным средством». Поэтому, если в ПДД написано «транспортное средство», то это относится и к велосипедам, а если написано «механическое транспортное средство», то это к велосипедам не относится. Если человек не едет на велосипеде, а ведёт его</w:t>
      </w:r>
      <w:proofErr w:type="gramStart"/>
      <w:r>
        <w:rPr>
          <w:sz w:val="32"/>
          <w:szCs w:val="32"/>
        </w:rPr>
        <w:t>.</w:t>
      </w:r>
      <w:proofErr w:type="gramEnd"/>
      <w:r>
        <w:rPr>
          <w:sz w:val="32"/>
          <w:szCs w:val="32"/>
        </w:rPr>
        <w:t xml:space="preserve"> </w:t>
      </w:r>
      <w:proofErr w:type="gramStart"/>
      <w:r>
        <w:rPr>
          <w:sz w:val="32"/>
          <w:szCs w:val="32"/>
        </w:rPr>
        <w:t>т</w:t>
      </w:r>
      <w:proofErr w:type="gramEnd"/>
      <w:r>
        <w:rPr>
          <w:sz w:val="32"/>
          <w:szCs w:val="32"/>
        </w:rPr>
        <w:t xml:space="preserve">о он считается пешеходом, а не велосипедистом (ПДД 1.2). При этом в Правилах оговаривается только одно отличие спешившегося велосипедиста от пешехода: согласно п. 4.1 ПДД «Вне населенных пунктов при движении по проезжей части пешеходы должны идти навстречу движению транспортных средств», но «Лица... ведущие велосипед должны следовать по ходу движения транспортных средств». Управлять велосипедом при перемещении по дорогам разрешается лицам не моложе 14 лет (ПДД 24.1). </w:t>
      </w:r>
    </w:p>
    <w:p w:rsidR="00AA43E1" w:rsidRDefault="00AA43E1" w:rsidP="00AA43E1">
      <w:pPr>
        <w:jc w:val="center"/>
        <w:rPr>
          <w:i/>
          <w:iCs/>
          <w:sz w:val="32"/>
          <w:szCs w:val="32"/>
        </w:rPr>
      </w:pPr>
      <w:r>
        <w:rPr>
          <w:i/>
          <w:iCs/>
          <w:sz w:val="32"/>
          <w:szCs w:val="32"/>
        </w:rPr>
        <w:t>4.Запреты</w:t>
      </w:r>
    </w:p>
    <w:p w:rsidR="00AA43E1" w:rsidRDefault="00AA43E1" w:rsidP="00AA43E1">
      <w:pPr>
        <w:rPr>
          <w:sz w:val="32"/>
          <w:szCs w:val="32"/>
        </w:rPr>
      </w:pPr>
      <w:r>
        <w:rPr>
          <w:sz w:val="32"/>
          <w:szCs w:val="32"/>
        </w:rPr>
        <w:t xml:space="preserve"> Водителям велосипеда запрещается:</w:t>
      </w:r>
    </w:p>
    <w:p w:rsidR="00AA43E1" w:rsidRDefault="00AA43E1" w:rsidP="00AA43E1">
      <w:pPr>
        <w:rPr>
          <w:sz w:val="32"/>
          <w:szCs w:val="32"/>
        </w:rPr>
      </w:pPr>
      <w:r>
        <w:rPr>
          <w:sz w:val="32"/>
          <w:szCs w:val="32"/>
        </w:rPr>
        <w:t xml:space="preserve"> -ездить, не держась за руль хотя бы одной рукой (ПДД 24.3);</w:t>
      </w:r>
    </w:p>
    <w:p w:rsidR="00AA43E1" w:rsidRDefault="00AA43E1" w:rsidP="00AA43E1">
      <w:pPr>
        <w:rPr>
          <w:sz w:val="32"/>
          <w:szCs w:val="32"/>
        </w:rPr>
      </w:pPr>
      <w:r>
        <w:rPr>
          <w:sz w:val="32"/>
          <w:szCs w:val="32"/>
        </w:rPr>
        <w:lastRenderedPageBreak/>
        <w:t xml:space="preserve"> -перевозить пассажиров, кроме ребёнка в возрасте до 7 лет на дополнительном сиденье, оборудованном надёжными подножками (ПДД 24.3); </w:t>
      </w:r>
    </w:p>
    <w:p w:rsidR="00AA43E1" w:rsidRDefault="00AA43E1" w:rsidP="00AA43E1">
      <w:pPr>
        <w:rPr>
          <w:sz w:val="32"/>
          <w:szCs w:val="32"/>
        </w:rPr>
      </w:pPr>
      <w:r>
        <w:rPr>
          <w:sz w:val="32"/>
          <w:szCs w:val="32"/>
        </w:rPr>
        <w:t>-перевозить груз, который выступает более чем на 0.5 м по длине или ширине за габариты, или груз, мешающий управлению (ПДД 24.3);</w:t>
      </w:r>
    </w:p>
    <w:p w:rsidR="00AA43E1" w:rsidRDefault="00AA43E1" w:rsidP="00AA43E1">
      <w:pPr>
        <w:rPr>
          <w:sz w:val="32"/>
          <w:szCs w:val="32"/>
        </w:rPr>
      </w:pPr>
      <w:r>
        <w:rPr>
          <w:sz w:val="32"/>
          <w:szCs w:val="32"/>
        </w:rPr>
        <w:t xml:space="preserve"> -двигаться по дороге при наличии рядом велосипедной дорожки (ПДД 24.3);</w:t>
      </w:r>
    </w:p>
    <w:p w:rsidR="00AA43E1" w:rsidRDefault="00AA43E1" w:rsidP="00AA43E1">
      <w:pPr>
        <w:rPr>
          <w:sz w:val="32"/>
          <w:szCs w:val="32"/>
        </w:rPr>
      </w:pPr>
      <w:r>
        <w:rPr>
          <w:sz w:val="32"/>
          <w:szCs w:val="32"/>
        </w:rPr>
        <w:t xml:space="preserve"> -поворачивать налево или разворачиваться на дорогах с трамвайным движением и на дорогах, имеющих более одной полосы для движения в данном направлении (ПДД 24.3);</w:t>
      </w:r>
    </w:p>
    <w:p w:rsidR="00AA43E1" w:rsidRDefault="00AA43E1" w:rsidP="00AA43E1">
      <w:pPr>
        <w:rPr>
          <w:sz w:val="32"/>
          <w:szCs w:val="32"/>
        </w:rPr>
      </w:pPr>
      <w:r>
        <w:rPr>
          <w:sz w:val="32"/>
          <w:szCs w:val="32"/>
        </w:rPr>
        <w:t xml:space="preserve"> -двигаться по автомагистралям (ПДД 16.1 к </w:t>
      </w:r>
      <w:proofErr w:type="gramStart"/>
      <w:r>
        <w:rPr>
          <w:sz w:val="32"/>
          <w:szCs w:val="32"/>
        </w:rPr>
        <w:t>-д</w:t>
      </w:r>
      <w:proofErr w:type="gramEnd"/>
      <w:r>
        <w:rPr>
          <w:sz w:val="32"/>
          <w:szCs w:val="32"/>
        </w:rPr>
        <w:t>вигаться по дороге в тёмное время суток (и или в условиях недостаточной видимости) без включенного переднего белого фонаря («Основные положения по допуску транспортных средств к эксплуатации...», п. 6);</w:t>
      </w:r>
    </w:p>
    <w:p w:rsidR="00AA43E1" w:rsidRDefault="00AA43E1" w:rsidP="00AA43E1">
      <w:pPr>
        <w:rPr>
          <w:sz w:val="32"/>
          <w:szCs w:val="32"/>
        </w:rPr>
      </w:pPr>
      <w:r>
        <w:rPr>
          <w:sz w:val="32"/>
          <w:szCs w:val="32"/>
        </w:rPr>
        <w:t xml:space="preserve"> -буксировка велосипедов, а также велосипедами, кроме буксировки прицепа, предназначенного для эксплуатации с велосипедом (ПДД 24.3). Кроме этого, водителям велосипеда, как и водителям других транспортных средств, запрещается (ПДД 2.7): </w:t>
      </w:r>
    </w:p>
    <w:p w:rsidR="00AA43E1" w:rsidRDefault="00AA43E1" w:rsidP="00AA43E1">
      <w:pPr>
        <w:rPr>
          <w:sz w:val="32"/>
          <w:szCs w:val="32"/>
        </w:rPr>
      </w:pPr>
      <w:r>
        <w:rPr>
          <w:sz w:val="32"/>
          <w:szCs w:val="32"/>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AA43E1" w:rsidRDefault="00AA43E1" w:rsidP="00AA43E1">
      <w:pPr>
        <w:rPr>
          <w:sz w:val="32"/>
          <w:szCs w:val="32"/>
        </w:rPr>
      </w:pPr>
      <w:r>
        <w:rPr>
          <w:sz w:val="32"/>
          <w:szCs w:val="32"/>
        </w:rPr>
        <w:t xml:space="preserve"> -передавать управление велосипедом лицам, находящимся в состоянии опьянения, под воздействием лекарственных препаратов, в болезненном или утомленном состоянии, а также не достигшим 14 лет;</w:t>
      </w:r>
    </w:p>
    <w:p w:rsidR="00AA43E1" w:rsidRDefault="00AA43E1" w:rsidP="00AA43E1">
      <w:pPr>
        <w:rPr>
          <w:sz w:val="32"/>
          <w:szCs w:val="32"/>
        </w:rPr>
      </w:pPr>
      <w:r>
        <w:rPr>
          <w:sz w:val="32"/>
          <w:szCs w:val="32"/>
        </w:rPr>
        <w:t xml:space="preserve"> -пересекать организованные (в том числе и пешие) колонны и занимать место в них; </w:t>
      </w:r>
      <w:proofErr w:type="gramStart"/>
      <w:r>
        <w:rPr>
          <w:sz w:val="32"/>
          <w:szCs w:val="32"/>
        </w:rPr>
        <w:t>-у</w:t>
      </w:r>
      <w:proofErr w:type="gramEnd"/>
      <w:r>
        <w:rPr>
          <w:sz w:val="32"/>
          <w:szCs w:val="32"/>
        </w:rPr>
        <w:t xml:space="preserve">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 </w:t>
      </w:r>
    </w:p>
    <w:p w:rsidR="00AA43E1" w:rsidRDefault="00AA43E1" w:rsidP="00AA43E1">
      <w:pPr>
        <w:rPr>
          <w:sz w:val="32"/>
          <w:szCs w:val="32"/>
        </w:rPr>
      </w:pPr>
      <w:r>
        <w:rPr>
          <w:sz w:val="32"/>
          <w:szCs w:val="32"/>
        </w:rPr>
        <w:t xml:space="preserve">-управлять транспортным средством с нарушением режима труда и отдыха, установленного уполномоченным федеральным органом </w:t>
      </w:r>
      <w:r>
        <w:rPr>
          <w:sz w:val="32"/>
          <w:szCs w:val="32"/>
        </w:rPr>
        <w:lastRenderedPageBreak/>
        <w:t>исполнительной власти;</w:t>
      </w:r>
    </w:p>
    <w:p w:rsidR="00AA43E1" w:rsidRDefault="00AA43E1" w:rsidP="00AA43E1">
      <w:pPr>
        <w:rPr>
          <w:sz w:val="32"/>
          <w:szCs w:val="32"/>
        </w:rPr>
      </w:pPr>
      <w:r>
        <w:rPr>
          <w:sz w:val="32"/>
          <w:szCs w:val="32"/>
        </w:rPr>
        <w:t xml:space="preserve">-пользоваться во время движения телефоном, не оборудованным техническим устройством, позволяющим вести переговоры без использования рук. </w:t>
      </w:r>
    </w:p>
    <w:p w:rsidR="00AA43E1" w:rsidRDefault="00AA43E1" w:rsidP="00AA43E1">
      <w:pPr>
        <w:jc w:val="center"/>
        <w:rPr>
          <w:i/>
          <w:iCs/>
          <w:sz w:val="32"/>
          <w:szCs w:val="32"/>
        </w:rPr>
      </w:pPr>
      <w:r>
        <w:rPr>
          <w:i/>
          <w:iCs/>
          <w:sz w:val="32"/>
          <w:szCs w:val="32"/>
        </w:rPr>
        <w:t>5.Ответственность за нарушение правил.</w:t>
      </w:r>
    </w:p>
    <w:p w:rsidR="00AA43E1" w:rsidRDefault="00AA43E1" w:rsidP="00AA43E1">
      <w:pPr>
        <w:rPr>
          <w:sz w:val="32"/>
          <w:szCs w:val="32"/>
        </w:rPr>
      </w:pPr>
      <w:r>
        <w:rPr>
          <w:sz w:val="32"/>
          <w:szCs w:val="32"/>
        </w:rPr>
        <w:t xml:space="preserve"> За нарушение ПДД велосипедистами предусмотрена административная ответственность. Ответственность регламентирована Кодексом Российской Федерации об административных правонарушениях: </w:t>
      </w:r>
    </w:p>
    <w:p w:rsidR="00AA43E1" w:rsidRDefault="00AA43E1" w:rsidP="00AA43E1">
      <w:pPr>
        <w:rPr>
          <w:sz w:val="32"/>
          <w:szCs w:val="32"/>
        </w:rPr>
      </w:pPr>
      <w:proofErr w:type="gramStart"/>
      <w:r>
        <w:rPr>
          <w:sz w:val="32"/>
          <w:szCs w:val="32"/>
        </w:rPr>
        <w:t>Статья 12.29 ч.2 - Нарушение ПДД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(т.е. пешеходов и пассажиров ТС), а также водителя механического ТС), предусматривает наказание в виде предупреждения или штрафа в размере 200 рублей.</w:t>
      </w:r>
      <w:proofErr w:type="gramEnd"/>
      <w:r>
        <w:rPr>
          <w:sz w:val="32"/>
          <w:szCs w:val="32"/>
        </w:rPr>
        <w:t xml:space="preserve"> Статья 12.29 </w:t>
      </w:r>
      <w:proofErr w:type="spellStart"/>
      <w:r>
        <w:rPr>
          <w:sz w:val="32"/>
          <w:szCs w:val="32"/>
        </w:rPr>
        <w:t>ч</w:t>
      </w:r>
      <w:proofErr w:type="gramStart"/>
      <w:r>
        <w:rPr>
          <w:sz w:val="32"/>
          <w:szCs w:val="32"/>
        </w:rPr>
        <w:t>.З</w:t>
      </w:r>
      <w:proofErr w:type="spellEnd"/>
      <w:proofErr w:type="gramEnd"/>
      <w:r>
        <w:rPr>
          <w:sz w:val="32"/>
          <w:szCs w:val="32"/>
        </w:rPr>
        <w:t xml:space="preserve"> - Нарушение ПДД лицами, указанными в части 2 настоящей статьи, совершенное в состоянии опьянения предусматривает наказание в виде штрафа в размере от 300 до 500 рублей.</w:t>
      </w:r>
    </w:p>
    <w:p w:rsidR="00AA43E1" w:rsidRDefault="00AA43E1" w:rsidP="00AA43E1">
      <w:pPr>
        <w:jc w:val="center"/>
        <w:rPr>
          <w:i/>
          <w:iCs/>
          <w:sz w:val="32"/>
          <w:szCs w:val="32"/>
        </w:rPr>
      </w:pPr>
      <w:r>
        <w:rPr>
          <w:i/>
          <w:iCs/>
          <w:sz w:val="32"/>
          <w:szCs w:val="32"/>
        </w:rPr>
        <w:t xml:space="preserve"> 6.Примечания</w:t>
      </w:r>
    </w:p>
    <w:p w:rsidR="00AA43E1" w:rsidRDefault="00AA43E1" w:rsidP="00AA43E1">
      <w:pPr>
        <w:rPr>
          <w:sz w:val="32"/>
          <w:szCs w:val="32"/>
        </w:rPr>
      </w:pPr>
      <w:r>
        <w:rPr>
          <w:sz w:val="32"/>
          <w:szCs w:val="32"/>
        </w:rPr>
        <w:t xml:space="preserve"> В частности, это означает, что водитель велосипеда обязан: «Проверить и в пути обеспечить исправное техническое состояние в соответствии с требованиями документа „Основные положения по допуску транспортных средств к эксплуатации и обязанности должностных лиц по обеспечению безопасности дорожного движения"» (ПДД 2.3.1), «Проходить по требованию сотрудников полиции освидетельствование на состояние опьянения. В установленных случаях проходить проверку знаний Правил и навыков вождения» (ПДД 2.3.2),и даже «Предоставлять транспортное средство: сотрудникам милиции для транспортировки поврежденных при авариях транспортных средств, проезда к месту стихийного бедствия, а также сотрудникам милиции. ФСБ</w:t>
      </w:r>
      <w:proofErr w:type="gramStart"/>
      <w:r>
        <w:rPr>
          <w:sz w:val="32"/>
          <w:szCs w:val="32"/>
        </w:rPr>
        <w:t>.</w:t>
      </w:r>
      <w:proofErr w:type="gramEnd"/>
      <w:r>
        <w:rPr>
          <w:sz w:val="32"/>
          <w:szCs w:val="32"/>
        </w:rPr>
        <w:t xml:space="preserve"> </w:t>
      </w:r>
      <w:proofErr w:type="gramStart"/>
      <w:r>
        <w:rPr>
          <w:sz w:val="32"/>
          <w:szCs w:val="32"/>
        </w:rPr>
        <w:t>н</w:t>
      </w:r>
      <w:proofErr w:type="gramEnd"/>
      <w:r>
        <w:rPr>
          <w:sz w:val="32"/>
          <w:szCs w:val="32"/>
        </w:rPr>
        <w:t xml:space="preserve">алоговой полиции в иных не терпящих отлагательства случаях предусмотренных действующим законодательством» (ПДД 2.3.3). Велосипедисту запрещается, в частности, управлять велосипедом в состоянии алкогольного опьянения, пользоваться во время движения мобильными телефонами и другие запреты (ПДД 2.7). В Правилах, действовавших до 17.11.2010 г. была несколько иная формулировка: «только по крайней правой полосе в один ряд </w:t>
      </w:r>
      <w:r>
        <w:rPr>
          <w:sz w:val="32"/>
          <w:szCs w:val="32"/>
        </w:rPr>
        <w:lastRenderedPageBreak/>
        <w:t xml:space="preserve">возможно правее». То есть, с ноября 2010 г. было отменено требование движения по крайней правой полосе. </w:t>
      </w:r>
    </w:p>
    <w:p w:rsidR="00AA43E1" w:rsidRDefault="00AA43E1" w:rsidP="00AA43E1">
      <w:pPr>
        <w:jc w:val="center"/>
        <w:rPr>
          <w:i/>
          <w:iCs/>
          <w:sz w:val="32"/>
          <w:szCs w:val="32"/>
        </w:rPr>
      </w:pPr>
      <w:r>
        <w:rPr>
          <w:i/>
          <w:iCs/>
          <w:sz w:val="32"/>
          <w:szCs w:val="32"/>
        </w:rPr>
        <w:t>7. Правила движения в группе велосипедистов:</w:t>
      </w:r>
    </w:p>
    <w:p w:rsidR="00AA43E1" w:rsidRDefault="00AA43E1" w:rsidP="00AA43E1">
      <w:pPr>
        <w:rPr>
          <w:sz w:val="32"/>
          <w:szCs w:val="32"/>
        </w:rPr>
      </w:pPr>
      <w:r>
        <w:rPr>
          <w:sz w:val="32"/>
          <w:szCs w:val="32"/>
        </w:rPr>
        <w:t xml:space="preserve"> 1. Соблюдай дистанцию! Особенно до </w:t>
      </w:r>
      <w:proofErr w:type="gramStart"/>
      <w:r>
        <w:rPr>
          <w:sz w:val="32"/>
          <w:szCs w:val="32"/>
        </w:rPr>
        <w:t>едущего</w:t>
      </w:r>
      <w:proofErr w:type="gramEnd"/>
      <w:r>
        <w:rPr>
          <w:sz w:val="32"/>
          <w:szCs w:val="32"/>
        </w:rPr>
        <w:t xml:space="preserve"> перед тобой. Всегда следи за обстановкой впереди себя.</w:t>
      </w:r>
    </w:p>
    <w:p w:rsidR="00AA43E1" w:rsidRDefault="00AA43E1" w:rsidP="00AA43E1">
      <w:pPr>
        <w:rPr>
          <w:sz w:val="32"/>
          <w:szCs w:val="32"/>
        </w:rPr>
      </w:pPr>
      <w:r>
        <w:rPr>
          <w:sz w:val="32"/>
          <w:szCs w:val="32"/>
        </w:rPr>
        <w:t xml:space="preserve"> 2. Двигайся прямолинейно! Не виляй в стороны и не перемещайся внутри колонны. Если хочешь ехать рядом с другом (подругой, мамой и т.д.) становись рядом с ним еще на старте. </w:t>
      </w:r>
    </w:p>
    <w:p w:rsidR="00AA43E1" w:rsidRDefault="00AA43E1" w:rsidP="00AA43E1">
      <w:pPr>
        <w:rPr>
          <w:sz w:val="32"/>
          <w:szCs w:val="32"/>
        </w:rPr>
      </w:pPr>
      <w:r>
        <w:rPr>
          <w:sz w:val="32"/>
          <w:szCs w:val="32"/>
        </w:rPr>
        <w:t xml:space="preserve">3. Двигайся там, где все! Если акция проходит по проезжей части - не выскакивай на тротуар, если колонна движется по тротуару - тебе нечего делать на проезжей части. </w:t>
      </w:r>
    </w:p>
    <w:p w:rsidR="00AA43E1" w:rsidRDefault="00AA43E1" w:rsidP="00AA43E1">
      <w:pPr>
        <w:rPr>
          <w:sz w:val="32"/>
          <w:szCs w:val="32"/>
        </w:rPr>
      </w:pPr>
      <w:r>
        <w:rPr>
          <w:sz w:val="32"/>
          <w:szCs w:val="32"/>
        </w:rPr>
        <w:t xml:space="preserve">4. Не разговаривай по телефону! Это отвлекает твое внимание, а резкое торможение одной рукой приводит к падению </w:t>
      </w:r>
    </w:p>
    <w:p w:rsidR="00AA43E1" w:rsidRDefault="00AA43E1" w:rsidP="00AA43E1">
      <w:pPr>
        <w:rPr>
          <w:sz w:val="32"/>
          <w:szCs w:val="32"/>
        </w:rPr>
      </w:pPr>
      <w:r>
        <w:rPr>
          <w:sz w:val="32"/>
          <w:szCs w:val="32"/>
        </w:rPr>
        <w:t>5. Включи свет! При движении в темное время суток велосипедист должен быть обозначен белым фонарем спереди и красным сзади.</w:t>
      </w:r>
    </w:p>
    <w:p w:rsidR="00AA43E1" w:rsidRDefault="00AA43E1" w:rsidP="00AA43E1">
      <w:pPr>
        <w:rPr>
          <w:sz w:val="32"/>
          <w:szCs w:val="32"/>
        </w:rPr>
      </w:pPr>
      <w:r>
        <w:rPr>
          <w:sz w:val="32"/>
          <w:szCs w:val="32"/>
        </w:rPr>
        <w:t xml:space="preserve"> 6. Тормози и поворачивай плавно! </w:t>
      </w:r>
    </w:p>
    <w:p w:rsidR="00AA43E1" w:rsidRDefault="00AA43E1" w:rsidP="00AA43E1">
      <w:pPr>
        <w:rPr>
          <w:sz w:val="32"/>
          <w:szCs w:val="32"/>
        </w:rPr>
      </w:pPr>
      <w:r>
        <w:rPr>
          <w:sz w:val="32"/>
          <w:szCs w:val="32"/>
        </w:rPr>
        <w:t xml:space="preserve">7.Предупреждая остальных специальными жестами: </w:t>
      </w:r>
    </w:p>
    <w:p w:rsidR="00AA43E1" w:rsidRDefault="00AA43E1" w:rsidP="00AA43E1">
      <w:pPr>
        <w:rPr>
          <w:sz w:val="32"/>
          <w:szCs w:val="32"/>
        </w:rPr>
      </w:pPr>
      <w:r>
        <w:rPr>
          <w:sz w:val="32"/>
          <w:szCs w:val="32"/>
        </w:rPr>
        <w:t xml:space="preserve">- для указания поворота отведи руку, соответствующую направлению поворота, горизонтально в сторону; </w:t>
      </w:r>
    </w:p>
    <w:p w:rsidR="00AA43E1" w:rsidRDefault="00AA43E1" w:rsidP="00AA43E1">
      <w:pPr>
        <w:rPr>
          <w:sz w:val="32"/>
          <w:szCs w:val="32"/>
        </w:rPr>
      </w:pPr>
      <w:r>
        <w:rPr>
          <w:sz w:val="32"/>
          <w:szCs w:val="32"/>
        </w:rPr>
        <w:t>перед тем как снизить скорость, подними руку вертикально вверх: - если видишь перед собой на дороге препятствие (открытый люк</w:t>
      </w:r>
      <w:proofErr w:type="gramStart"/>
      <w:r>
        <w:rPr>
          <w:sz w:val="32"/>
          <w:szCs w:val="32"/>
        </w:rPr>
        <w:t>.</w:t>
      </w:r>
      <w:proofErr w:type="gramEnd"/>
      <w:r>
        <w:rPr>
          <w:sz w:val="32"/>
          <w:szCs w:val="32"/>
        </w:rPr>
        <w:t xml:space="preserve"> </w:t>
      </w:r>
      <w:proofErr w:type="gramStart"/>
      <w:r>
        <w:rPr>
          <w:sz w:val="32"/>
          <w:szCs w:val="32"/>
        </w:rPr>
        <w:t>в</w:t>
      </w:r>
      <w:proofErr w:type="gramEnd"/>
      <w:r>
        <w:rPr>
          <w:sz w:val="32"/>
          <w:szCs w:val="32"/>
        </w:rPr>
        <w:t>ыбоина), объезжая, обязательно укажи на него рукой;</w:t>
      </w:r>
    </w:p>
    <w:p w:rsidR="00AA43E1" w:rsidRDefault="00AA43E1" w:rsidP="00AA43E1">
      <w:pPr>
        <w:rPr>
          <w:sz w:val="32"/>
          <w:szCs w:val="32"/>
        </w:rPr>
      </w:pPr>
      <w:r>
        <w:rPr>
          <w:sz w:val="32"/>
          <w:szCs w:val="32"/>
        </w:rPr>
        <w:t xml:space="preserve"> - жесты можно дублировать голосом, громко произнося «Стоп!», «Внимание!». «Осторожно!» и </w:t>
      </w:r>
      <w:proofErr w:type="spellStart"/>
      <w:r>
        <w:rPr>
          <w:sz w:val="32"/>
          <w:szCs w:val="32"/>
        </w:rPr>
        <w:t>т.д.</w:t>
      </w:r>
      <w:proofErr w:type="gramStart"/>
      <w:r>
        <w:rPr>
          <w:sz w:val="32"/>
          <w:szCs w:val="32"/>
        </w:rPr>
        <w:t>;в</w:t>
      </w:r>
      <w:proofErr w:type="gramEnd"/>
      <w:r>
        <w:rPr>
          <w:sz w:val="32"/>
          <w:szCs w:val="32"/>
        </w:rPr>
        <w:t>сегда</w:t>
      </w:r>
      <w:proofErr w:type="spellEnd"/>
      <w:r>
        <w:rPr>
          <w:sz w:val="32"/>
          <w:szCs w:val="32"/>
        </w:rPr>
        <w:t xml:space="preserve"> следи за жестами окружающих, особенно тех. кто движется впереди. </w:t>
      </w:r>
    </w:p>
    <w:p w:rsidR="00AA43E1" w:rsidRDefault="00AA43E1" w:rsidP="00AA43E1">
      <w:pPr>
        <w:rPr>
          <w:sz w:val="32"/>
          <w:szCs w:val="32"/>
        </w:rPr>
      </w:pPr>
      <w:r>
        <w:rPr>
          <w:sz w:val="32"/>
          <w:szCs w:val="32"/>
        </w:rPr>
        <w:t xml:space="preserve">8. </w:t>
      </w:r>
      <w:proofErr w:type="spellStart"/>
      <w:r>
        <w:rPr>
          <w:sz w:val="32"/>
          <w:szCs w:val="32"/>
        </w:rPr>
        <w:t>Понты</w:t>
      </w:r>
      <w:proofErr w:type="spellEnd"/>
      <w:r>
        <w:rPr>
          <w:sz w:val="32"/>
          <w:szCs w:val="32"/>
        </w:rPr>
        <w:t xml:space="preserve"> оставь дома! Прыжки, езда на заднем колесе, </w:t>
      </w:r>
      <w:proofErr w:type="spellStart"/>
      <w:r>
        <w:rPr>
          <w:sz w:val="32"/>
          <w:szCs w:val="32"/>
        </w:rPr>
        <w:t>дрифт</w:t>
      </w:r>
      <w:proofErr w:type="spellEnd"/>
      <w:r>
        <w:rPr>
          <w:sz w:val="32"/>
          <w:szCs w:val="32"/>
        </w:rPr>
        <w:t xml:space="preserve"> и прочие выкрутасы здесь не уместны и не безопасны для окружающих тебя людей. </w:t>
      </w:r>
    </w:p>
    <w:p w:rsidR="00AA43E1" w:rsidRDefault="00AA43E1" w:rsidP="00AA43E1">
      <w:pPr>
        <w:rPr>
          <w:sz w:val="32"/>
          <w:szCs w:val="32"/>
        </w:rPr>
      </w:pPr>
      <w:r>
        <w:rPr>
          <w:sz w:val="32"/>
          <w:szCs w:val="32"/>
        </w:rPr>
        <w:t xml:space="preserve">9. Никакого алкоголя! </w:t>
      </w:r>
      <w:proofErr w:type="gramStart"/>
      <w:r>
        <w:rPr>
          <w:sz w:val="32"/>
          <w:szCs w:val="32"/>
        </w:rPr>
        <w:t>До</w:t>
      </w:r>
      <w:proofErr w:type="gramEnd"/>
      <w:r>
        <w:rPr>
          <w:sz w:val="32"/>
          <w:szCs w:val="32"/>
        </w:rPr>
        <w:t xml:space="preserve"> и </w:t>
      </w:r>
      <w:proofErr w:type="gramStart"/>
      <w:r>
        <w:rPr>
          <w:sz w:val="32"/>
          <w:szCs w:val="32"/>
        </w:rPr>
        <w:t>во</w:t>
      </w:r>
      <w:proofErr w:type="gramEnd"/>
      <w:r>
        <w:rPr>
          <w:sz w:val="32"/>
          <w:szCs w:val="32"/>
        </w:rPr>
        <w:t xml:space="preserve"> время акций не следует принимать алкоголь. После - это уже личное дело каждого. Нарушая эти правила, ты ставишь под угрозу свою безопасность и безопасность окружающих. </w:t>
      </w:r>
    </w:p>
    <w:p w:rsidR="00AA43E1" w:rsidRDefault="00AA43E1" w:rsidP="00AA43E1">
      <w:pPr>
        <w:jc w:val="center"/>
        <w:rPr>
          <w:i/>
          <w:iCs/>
          <w:sz w:val="32"/>
          <w:szCs w:val="32"/>
        </w:rPr>
      </w:pPr>
      <w:r>
        <w:rPr>
          <w:i/>
          <w:iCs/>
          <w:sz w:val="32"/>
          <w:szCs w:val="32"/>
        </w:rPr>
        <w:t xml:space="preserve">7. Дорожные знаки, относящиеся к велосипедистам </w:t>
      </w:r>
    </w:p>
    <w:p w:rsidR="00AA43E1" w:rsidRDefault="00AA43E1" w:rsidP="00AA43E1">
      <w:pPr>
        <w:rPr>
          <w:sz w:val="32"/>
          <w:szCs w:val="32"/>
        </w:rPr>
      </w:pPr>
      <w:r>
        <w:rPr>
          <w:sz w:val="32"/>
          <w:szCs w:val="32"/>
        </w:rPr>
        <w:t xml:space="preserve">Непосредственно к велосипедистам относятся только два дорожных знака: </w:t>
      </w:r>
    </w:p>
    <w:p w:rsidR="00AA43E1" w:rsidRDefault="00AA43E1" w:rsidP="00AA43E1">
      <w:pPr>
        <w:rPr>
          <w:sz w:val="32"/>
          <w:szCs w:val="32"/>
        </w:rPr>
      </w:pPr>
      <w:r>
        <w:rPr>
          <w:sz w:val="32"/>
          <w:szCs w:val="32"/>
        </w:rPr>
        <w:t>-</w:t>
      </w:r>
      <w:proofErr w:type="gramStart"/>
      <w:r>
        <w:rPr>
          <w:sz w:val="32"/>
          <w:szCs w:val="32"/>
        </w:rPr>
        <w:t>предписывающий</w:t>
      </w:r>
      <w:proofErr w:type="gramEnd"/>
      <w:r>
        <w:rPr>
          <w:sz w:val="32"/>
          <w:szCs w:val="32"/>
        </w:rPr>
        <w:t xml:space="preserve"> 4.4 «Велосипедная дорожка». Этот и только этот знак указывает на велосипедную дорожку; идущая вдоль дороги полоса асфальта, не отмеченная данным знаком, должна считаться либо обочиной, движение по которой велосипедистам разрешено, </w:t>
      </w:r>
      <w:r>
        <w:rPr>
          <w:sz w:val="32"/>
          <w:szCs w:val="32"/>
        </w:rPr>
        <w:lastRenderedPageBreak/>
        <w:t>либо тротуаром, движение по которому велосипедистам запрещено;</w:t>
      </w:r>
    </w:p>
    <w:p w:rsidR="00AA43E1" w:rsidRDefault="00AA43E1" w:rsidP="00AA43E1">
      <w:pPr>
        <w:rPr>
          <w:sz w:val="32"/>
          <w:szCs w:val="32"/>
        </w:rPr>
      </w:pPr>
      <w:r>
        <w:rPr>
          <w:sz w:val="32"/>
          <w:szCs w:val="32"/>
        </w:rPr>
        <w:t xml:space="preserve"> -запрещающий 3.9 «Движение на велосипедах запрещено»</w:t>
      </w:r>
      <w:proofErr w:type="gramStart"/>
      <w:r>
        <w:rPr>
          <w:sz w:val="32"/>
          <w:szCs w:val="32"/>
        </w:rPr>
        <w:t>.Т</w:t>
      </w:r>
      <w:proofErr w:type="gramEnd"/>
      <w:r>
        <w:rPr>
          <w:sz w:val="32"/>
          <w:szCs w:val="32"/>
        </w:rPr>
        <w:t xml:space="preserve">ем не менее, водитель велосипеда обязан соблюдать и прочие транспортные знаки, касающиеся транспортных средств вообще. В частности, он должен обратить внимание на информационно-указательные и знаки 5.1 «Автомагистраль». 5.3 «Дорога для автомобилей» и предписывающий знак 4.5 «Пешеходная дорожка», которые запрещают движение велосипедов. </w:t>
      </w:r>
      <w:proofErr w:type="gramStart"/>
      <w:r>
        <w:rPr>
          <w:sz w:val="32"/>
          <w:szCs w:val="32"/>
        </w:rPr>
        <w:t>-З</w:t>
      </w:r>
      <w:proofErr w:type="gramEnd"/>
      <w:r>
        <w:rPr>
          <w:sz w:val="32"/>
          <w:szCs w:val="32"/>
        </w:rPr>
        <w:t>нак 5.1 «Автомагистраль» Знак 5.3 «Дорога для автомобилей» Знак 4.5 «Пешеходная дорожка»</w:t>
      </w:r>
    </w:p>
    <w:p w:rsidR="00AA43E1" w:rsidRDefault="00AA43E1" w:rsidP="00AA43E1">
      <w:pPr>
        <w:jc w:val="center"/>
        <w:rPr>
          <w:i/>
          <w:iCs/>
          <w:sz w:val="32"/>
          <w:szCs w:val="32"/>
        </w:rPr>
      </w:pPr>
      <w:r>
        <w:rPr>
          <w:sz w:val="32"/>
          <w:szCs w:val="32"/>
        </w:rPr>
        <w:t xml:space="preserve"> </w:t>
      </w:r>
      <w:r>
        <w:rPr>
          <w:i/>
          <w:iCs/>
          <w:sz w:val="32"/>
          <w:szCs w:val="32"/>
        </w:rPr>
        <w:t xml:space="preserve">8. Сигналы светофора и регулировщика. </w:t>
      </w:r>
    </w:p>
    <w:p w:rsidR="00AA43E1" w:rsidRDefault="00AA43E1" w:rsidP="00AA43E1">
      <w:pPr>
        <w:rPr>
          <w:sz w:val="32"/>
          <w:szCs w:val="32"/>
        </w:rPr>
      </w:pPr>
      <w:r>
        <w:rPr>
          <w:sz w:val="32"/>
          <w:szCs w:val="32"/>
        </w:rPr>
        <w:t>В светофорах применяются световые сигналы зеленого, желтого, красного и бел</w:t>
      </w:r>
      <w:proofErr w:type="gramStart"/>
      <w:r>
        <w:rPr>
          <w:sz w:val="32"/>
          <w:szCs w:val="32"/>
        </w:rPr>
        <w:t>о-</w:t>
      </w:r>
      <w:proofErr w:type="gramEnd"/>
      <w:r>
        <w:rPr>
          <w:sz w:val="32"/>
          <w:szCs w:val="32"/>
        </w:rPr>
        <w:t xml:space="preserve"> лунного цвета. В зависимости от назначения сигналы светофора могут быть круглые, в виде стрелки (стрелок), силуэта пешехода или велосипеда и Х-образные. 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 Круглые сигналы светофора имеют следующие значения; </w:t>
      </w:r>
    </w:p>
    <w:p w:rsidR="00AA43E1" w:rsidRDefault="00AA43E1" w:rsidP="00AA43E1">
      <w:pPr>
        <w:rPr>
          <w:sz w:val="32"/>
          <w:szCs w:val="32"/>
        </w:rPr>
      </w:pPr>
      <w:proofErr w:type="gramStart"/>
      <w:r>
        <w:rPr>
          <w:sz w:val="32"/>
          <w:szCs w:val="32"/>
        </w:rPr>
        <w:t xml:space="preserve">ЗЕЛЕНЫЙ СИГНАЛ разрешает движение; </w:t>
      </w:r>
      <w:proofErr w:type="gramEnd"/>
    </w:p>
    <w:p w:rsidR="00AA43E1" w:rsidRDefault="00AA43E1" w:rsidP="00AA43E1">
      <w:pPr>
        <w:rPr>
          <w:sz w:val="32"/>
          <w:szCs w:val="32"/>
        </w:rPr>
      </w:pPr>
      <w:r>
        <w:rPr>
          <w:sz w:val="32"/>
          <w:szCs w:val="32"/>
        </w:rPr>
        <w:t xml:space="preserve">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 </w:t>
      </w:r>
    </w:p>
    <w:p w:rsidR="00AA43E1" w:rsidRDefault="00AA43E1" w:rsidP="00AA43E1">
      <w:pPr>
        <w:rPr>
          <w:sz w:val="32"/>
          <w:szCs w:val="32"/>
        </w:rPr>
      </w:pPr>
      <w:r>
        <w:rPr>
          <w:sz w:val="32"/>
          <w:szCs w:val="32"/>
        </w:rPr>
        <w:t xml:space="preserve">ЖЕЛТЫЙ СИГНАЛ запрещает движение, кроме случаев, предусмотренных пунктом 6.14 Правил, и предупреждает о предстоящей смене сигналов; </w:t>
      </w:r>
    </w:p>
    <w:p w:rsidR="00AA43E1" w:rsidRDefault="00AA43E1" w:rsidP="00AA43E1">
      <w:pPr>
        <w:rPr>
          <w:sz w:val="32"/>
          <w:szCs w:val="32"/>
        </w:rPr>
      </w:pPr>
      <w:r>
        <w:rPr>
          <w:sz w:val="32"/>
          <w:szCs w:val="32"/>
        </w:rPr>
        <w:t xml:space="preserve">ЖЕЛТЫЙ МИГАЮЩИЙ СИГНАЛ разрешает движение и информирует о наличии нерегулируемого перекрестка или пешеходного перехода, предупреждает об опасности; </w:t>
      </w:r>
    </w:p>
    <w:p w:rsidR="00AA43E1" w:rsidRDefault="00AA43E1" w:rsidP="00AA43E1">
      <w:pPr>
        <w:rPr>
          <w:sz w:val="32"/>
          <w:szCs w:val="32"/>
        </w:rPr>
      </w:pPr>
      <w:r>
        <w:rPr>
          <w:sz w:val="32"/>
          <w:szCs w:val="32"/>
        </w:rPr>
        <w:t>КРАСНЫЙ СИГНАЛ, в том числе мигающий</w:t>
      </w:r>
      <w:proofErr w:type="gramStart"/>
      <w:r>
        <w:rPr>
          <w:sz w:val="32"/>
          <w:szCs w:val="32"/>
        </w:rPr>
        <w:t>.</w:t>
      </w:r>
      <w:proofErr w:type="gramEnd"/>
      <w:r>
        <w:rPr>
          <w:sz w:val="32"/>
          <w:szCs w:val="32"/>
        </w:rPr>
        <w:t xml:space="preserve"> </w:t>
      </w:r>
      <w:proofErr w:type="gramStart"/>
      <w:r>
        <w:rPr>
          <w:sz w:val="32"/>
          <w:szCs w:val="32"/>
        </w:rPr>
        <w:t>з</w:t>
      </w:r>
      <w:proofErr w:type="gramEnd"/>
      <w:r>
        <w:rPr>
          <w:sz w:val="32"/>
          <w:szCs w:val="32"/>
        </w:rPr>
        <w:t xml:space="preserve">апрещает движение. Сочетание красного и желтого сигналов запрещает движение и информирует о предстоящем включении зеленого сигнала. </w:t>
      </w:r>
    </w:p>
    <w:p w:rsidR="00AA43E1" w:rsidRDefault="00AA43E1" w:rsidP="00AA43E1">
      <w:pPr>
        <w:rPr>
          <w:sz w:val="32"/>
          <w:szCs w:val="32"/>
        </w:rPr>
      </w:pPr>
      <w:r>
        <w:rPr>
          <w:sz w:val="32"/>
          <w:szCs w:val="32"/>
        </w:rPr>
        <w:t xml:space="preserve">-Сигналы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w:t>
      </w:r>
      <w:r>
        <w:rPr>
          <w:sz w:val="32"/>
          <w:szCs w:val="32"/>
        </w:rPr>
        <w:lastRenderedPageBreak/>
        <w:t xml:space="preserve">если это не запрещено соответствующим дорожным знаком. 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 </w:t>
      </w:r>
    </w:p>
    <w:p w:rsidR="00AA43E1" w:rsidRDefault="00AA43E1" w:rsidP="00AA43E1">
      <w:pPr>
        <w:rPr>
          <w:sz w:val="32"/>
          <w:szCs w:val="32"/>
        </w:rPr>
      </w:pPr>
      <w:r>
        <w:rPr>
          <w:sz w:val="32"/>
          <w:szCs w:val="32"/>
        </w:rPr>
        <w:t xml:space="preserve">-Если на основной зеленый сигнал светофора нанесена черная контурная стрелка (стрелки), то она информирует водителей о наличии дополнительной </w:t>
      </w:r>
      <w:proofErr w:type="spellStart"/>
      <w:r>
        <w:rPr>
          <w:sz w:val="32"/>
          <w:szCs w:val="32"/>
        </w:rPr>
        <w:t>секциисветофора</w:t>
      </w:r>
      <w:proofErr w:type="spellEnd"/>
      <w:r>
        <w:rPr>
          <w:sz w:val="32"/>
          <w:szCs w:val="32"/>
        </w:rPr>
        <w:t xml:space="preserve"> и указывает иные разрешенные направления движения</w:t>
      </w:r>
      <w:proofErr w:type="gramStart"/>
      <w:r>
        <w:rPr>
          <w:sz w:val="32"/>
          <w:szCs w:val="32"/>
        </w:rPr>
        <w:t>.</w:t>
      </w:r>
      <w:proofErr w:type="gramEnd"/>
      <w:r>
        <w:rPr>
          <w:sz w:val="32"/>
          <w:szCs w:val="32"/>
        </w:rPr>
        <w:t xml:space="preserve"> </w:t>
      </w:r>
      <w:proofErr w:type="gramStart"/>
      <w:r>
        <w:rPr>
          <w:sz w:val="32"/>
          <w:szCs w:val="32"/>
        </w:rPr>
        <w:t>ч</w:t>
      </w:r>
      <w:proofErr w:type="gramEnd"/>
      <w:r>
        <w:rPr>
          <w:sz w:val="32"/>
          <w:szCs w:val="32"/>
        </w:rPr>
        <w:t xml:space="preserve">ем сигнал дополнительной секции. </w:t>
      </w:r>
    </w:p>
    <w:p w:rsidR="00AA43E1" w:rsidRDefault="00AA43E1" w:rsidP="00AA43E1">
      <w:pPr>
        <w:rPr>
          <w:sz w:val="32"/>
          <w:szCs w:val="32"/>
        </w:rPr>
      </w:pPr>
      <w:r>
        <w:rPr>
          <w:sz w:val="32"/>
          <w:szCs w:val="32"/>
        </w:rPr>
        <w:t xml:space="preserve">-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 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w:t>
      </w:r>
      <w:proofErr w:type="spellStart"/>
      <w:r>
        <w:rPr>
          <w:sz w:val="32"/>
          <w:szCs w:val="32"/>
        </w:rPr>
        <w:t>х</w:t>
      </w:r>
      <w:proofErr w:type="spellEnd"/>
      <w:r>
        <w:rPr>
          <w:sz w:val="32"/>
          <w:szCs w:val="32"/>
        </w:rPr>
        <w:t xml:space="preserve"> 200 мм с изображением велосипеда черного цвета. - Для информирования слепых пешеходов о возможности пересечения проезжей части световые сигналы светофора могут быть дополнены звуковым сигналом. </w:t>
      </w:r>
    </w:p>
    <w:p w:rsidR="00AA43E1" w:rsidRDefault="00AA43E1" w:rsidP="00AA43E1">
      <w:pPr>
        <w:rPr>
          <w:sz w:val="32"/>
          <w:szCs w:val="32"/>
        </w:rPr>
      </w:pPr>
      <w:proofErr w:type="gramStart"/>
      <w:r>
        <w:rPr>
          <w:sz w:val="32"/>
          <w:szCs w:val="32"/>
        </w:rPr>
        <w:t>-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Х-образным сигналом и зеленым сигналом в виде стрелы, направленной вниз.</w:t>
      </w:r>
      <w:proofErr w:type="gramEnd"/>
      <w:r>
        <w:rPr>
          <w:sz w:val="32"/>
          <w:szCs w:val="32"/>
        </w:rPr>
        <w:t xml:space="preserve"> Эти сигналы соответственно запрещают или разрешают движение по полосе, над которой они расположены. 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 При выключенных сигналах реверсивного светофора, который расположен над полосой, обозначенной с обеих сторон разметкой 1.9. въезд на эту полосу запрещен. </w:t>
      </w:r>
    </w:p>
    <w:p w:rsidR="00AA43E1" w:rsidRDefault="00AA43E1" w:rsidP="00AA43E1">
      <w:pPr>
        <w:rPr>
          <w:sz w:val="32"/>
          <w:szCs w:val="32"/>
        </w:rPr>
      </w:pPr>
      <w:r>
        <w:rPr>
          <w:sz w:val="32"/>
          <w:szCs w:val="32"/>
        </w:rPr>
        <w:t xml:space="preserve">-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w:t>
      </w:r>
      <w:r>
        <w:rPr>
          <w:sz w:val="32"/>
          <w:szCs w:val="32"/>
        </w:rPr>
        <w:lastRenderedPageBreak/>
        <w:t xml:space="preserve">при включении одновременно нижнего сигнала и одного или нескольких верхних, </w:t>
      </w:r>
      <w:proofErr w:type="gramStart"/>
      <w:r>
        <w:rPr>
          <w:sz w:val="32"/>
          <w:szCs w:val="32"/>
        </w:rPr>
        <w:t>из</w:t>
      </w:r>
      <w:proofErr w:type="gramEnd"/>
      <w:r>
        <w:rPr>
          <w:sz w:val="32"/>
          <w:szCs w:val="32"/>
        </w:rPr>
        <w:t xml:space="preserve"> которых левый разрешает движение налево, средний - прямо, правый - направо. Если включены только три верхних сигнала, то движение запрещено. </w:t>
      </w:r>
    </w:p>
    <w:p w:rsidR="00AA43E1" w:rsidRDefault="00AA43E1" w:rsidP="00AA43E1">
      <w:pPr>
        <w:rPr>
          <w:sz w:val="32"/>
          <w:szCs w:val="32"/>
        </w:rPr>
      </w:pPr>
      <w:r>
        <w:rPr>
          <w:sz w:val="32"/>
          <w:szCs w:val="32"/>
        </w:rPr>
        <w:t>-Круглый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w:t>
      </w:r>
      <w:proofErr w:type="gramStart"/>
      <w:r>
        <w:rPr>
          <w:sz w:val="32"/>
          <w:szCs w:val="32"/>
        </w:rPr>
        <w:t>о-</w:t>
      </w:r>
      <w:proofErr w:type="gramEnd"/>
      <w:r>
        <w:rPr>
          <w:sz w:val="32"/>
          <w:szCs w:val="32"/>
        </w:rPr>
        <w:t xml:space="preserve"> лунном и красном сигналах движение разрешается при отсутствии в пределах видимости приближающегося к переезду поезда (локомотива, дрезины). Сигналы регулировщика имеют следующие значения: </w:t>
      </w:r>
    </w:p>
    <w:p w:rsidR="00AA43E1" w:rsidRDefault="00AA43E1" w:rsidP="00AA43E1">
      <w:pPr>
        <w:rPr>
          <w:sz w:val="32"/>
          <w:szCs w:val="32"/>
        </w:rPr>
      </w:pPr>
      <w:r>
        <w:rPr>
          <w:sz w:val="32"/>
          <w:szCs w:val="32"/>
        </w:rPr>
        <w:t xml:space="preserve">РУКИ ВЫТЯНУТЫ В СТОРОНЫ ИЛИ ОПУЩЕНЫ: 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 со стороны груди и спины движение всех транспортных средств и пешеходов запрещено. ПРАВАЯ РУКА ВЫТЯНУТА ВПЕРЕД: со стороны левого бока разрешено движение трамваю налево, безрельсовым транспортным средствам во всех направлениях; со стороны груди всем транспортным средствам разрешено движение только направо; со стороны правого бока и спины движение всех транспортных средств запрещено; пешеходам разрешено переходить проезжую часть за спиной регулировщика. </w:t>
      </w:r>
    </w:p>
    <w:p w:rsidR="00AA43E1" w:rsidRDefault="00AA43E1" w:rsidP="00AA43E1">
      <w:pPr>
        <w:rPr>
          <w:sz w:val="32"/>
          <w:szCs w:val="32"/>
        </w:rPr>
      </w:pPr>
      <w:r>
        <w:rPr>
          <w:sz w:val="32"/>
          <w:szCs w:val="32"/>
        </w:rPr>
        <w:t>РУКА ПОДНЯТА ВВЕРХ: движение всех транспортных средств и пешеходов запрещено во всех направлениях, кроме случаев, предусмотренных пунктом 6.14 Правил. Регулировщик может подавать жестами рук и другие сигналы, понятные водителям и пешеходам. Для лучшей видимости сигналов регулировщик может применять жезл или ди</w:t>
      </w:r>
      <w:proofErr w:type="gramStart"/>
      <w:r>
        <w:rPr>
          <w:sz w:val="32"/>
          <w:szCs w:val="32"/>
        </w:rPr>
        <w:t>ск с кр</w:t>
      </w:r>
      <w:proofErr w:type="gramEnd"/>
      <w:r>
        <w:rPr>
          <w:sz w:val="32"/>
          <w:szCs w:val="32"/>
        </w:rPr>
        <w:t>асным сигналом (</w:t>
      </w:r>
      <w:proofErr w:type="spellStart"/>
      <w:r>
        <w:rPr>
          <w:sz w:val="32"/>
          <w:szCs w:val="32"/>
        </w:rPr>
        <w:t>световозвращателем</w:t>
      </w:r>
      <w:proofErr w:type="spellEnd"/>
      <w:r>
        <w:rPr>
          <w:sz w:val="32"/>
          <w:szCs w:val="32"/>
        </w:rPr>
        <w:t xml:space="preserve">).- Дополнительный сигнал свистком подается для привлечения внимания участников движения. -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 В случае если значения сигналов светофора противоречат требованиям дорожных знаков приоритета, водители должны руководствоваться сигналами светофора. -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w:t>
      </w:r>
      <w:r>
        <w:rPr>
          <w:sz w:val="32"/>
          <w:szCs w:val="32"/>
        </w:rPr>
        <w:lastRenderedPageBreak/>
        <w:t>движения о запрещении движения через переезд.</w:t>
      </w:r>
    </w:p>
    <w:p w:rsidR="00385236" w:rsidRPr="00AA43E1" w:rsidRDefault="00385236" w:rsidP="00AA43E1"/>
    <w:sectPr w:rsidR="00385236" w:rsidRPr="00AA43E1" w:rsidSect="00385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F78E6"/>
    <w:rsid w:val="00385236"/>
    <w:rsid w:val="004E68C3"/>
    <w:rsid w:val="00AA43E1"/>
    <w:rsid w:val="00AF7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E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3181</Words>
  <Characters>18137</Characters>
  <Application>Microsoft Office Word</Application>
  <DocSecurity>0</DocSecurity>
  <Lines>151</Lines>
  <Paragraphs>42</Paragraphs>
  <ScaleCrop>false</ScaleCrop>
  <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2016-03-17T16:45:00Z</dcterms:created>
  <dcterms:modified xsi:type="dcterms:W3CDTF">2016-03-17T16:47:00Z</dcterms:modified>
</cp:coreProperties>
</file>